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784F5" w14:textId="77777777" w:rsidR="00A16C3C" w:rsidRDefault="00A16C3C" w:rsidP="00A16C3C">
      <w:pPr>
        <w:widowControl w:val="0"/>
        <w:spacing w:before="120" w:after="120" w:line="240" w:lineRule="auto"/>
        <w:ind w:left="851" w:hanging="851"/>
        <w:jc w:val="center"/>
        <w:rPr>
          <w:rFonts w:cstheme="minorHAnsi"/>
          <w:b/>
          <w:caps/>
          <w:color w:val="FF0000"/>
          <w:sz w:val="32"/>
          <w:szCs w:val="32"/>
        </w:rPr>
      </w:pPr>
    </w:p>
    <w:p w14:paraId="5A54096C" w14:textId="46E6A1AD" w:rsidR="00D47102" w:rsidRDefault="00E072F2" w:rsidP="00E072F2">
      <w:pP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t>P</w:t>
      </w:r>
      <w:r>
        <w:rPr>
          <w:rFonts w:ascii="Calibri" w:hAnsi="Calibri" w:cs="Arial"/>
          <w:b/>
          <w:bCs/>
          <w:caps/>
          <w:sz w:val="48"/>
          <w:szCs w:val="48"/>
        </w:rPr>
        <w:t>1</w:t>
      </w:r>
      <w:r>
        <w:rPr>
          <w:rFonts w:ascii="Calibri" w:hAnsi="Calibri" w:cs="Arial"/>
          <w:b/>
          <w:bCs/>
          <w:caps/>
          <w:sz w:val="48"/>
          <w:szCs w:val="48"/>
        </w:rPr>
        <w:t>1</w:t>
      </w:r>
      <w:r>
        <w:rPr>
          <w:rFonts w:ascii="Calibri" w:hAnsi="Calibri" w:cs="Arial"/>
          <w:b/>
          <w:bCs/>
          <w:caps/>
          <w:sz w:val="48"/>
          <w:szCs w:val="48"/>
        </w:rPr>
        <w:t xml:space="preserve"> </w:t>
      </w:r>
      <w:r w:rsidRPr="007B7FA2">
        <w:rPr>
          <w:rFonts w:ascii="Calibri" w:hAnsi="Calibri" w:cs="Arial"/>
          <w:b/>
          <w:bCs/>
          <w:caps/>
          <w:sz w:val="48"/>
          <w:szCs w:val="48"/>
        </w:rPr>
        <w:t>VZOR</w:t>
      </w:r>
      <w:r>
        <w:rPr>
          <w:rFonts w:ascii="Calibri" w:hAnsi="Calibri" w:cs="Arial"/>
          <w:b/>
          <w:bCs/>
          <w:caps/>
          <w:sz w:val="48"/>
          <w:szCs w:val="48"/>
        </w:rPr>
        <w:t xml:space="preserve">: </w:t>
      </w:r>
      <w:r w:rsidR="00D47102" w:rsidRPr="00E072F2">
        <w:rPr>
          <w:rFonts w:ascii="Calibri" w:hAnsi="Calibri" w:cs="Arial"/>
          <w:b/>
          <w:bCs/>
          <w:caps/>
          <w:sz w:val="48"/>
          <w:szCs w:val="48"/>
        </w:rPr>
        <w:t>Čestné</w:t>
      </w:r>
      <w:r w:rsidR="001C7B57" w:rsidRPr="00E072F2">
        <w:rPr>
          <w:rFonts w:ascii="Calibri" w:hAnsi="Calibri" w:cs="Arial"/>
          <w:b/>
          <w:bCs/>
          <w:caps/>
          <w:sz w:val="48"/>
          <w:szCs w:val="48"/>
        </w:rPr>
        <w:t xml:space="preserve"> </w:t>
      </w:r>
      <w:r w:rsidR="00D47102" w:rsidRPr="00E072F2">
        <w:rPr>
          <w:rFonts w:ascii="Calibri" w:hAnsi="Calibri" w:cs="Arial"/>
          <w:b/>
          <w:bCs/>
          <w:caps/>
          <w:sz w:val="48"/>
          <w:szCs w:val="48"/>
        </w:rPr>
        <w:t>prohlášení o splnění</w:t>
      </w:r>
      <w:r w:rsidR="001C7B57" w:rsidRPr="00E072F2">
        <w:rPr>
          <w:rFonts w:ascii="Calibri" w:hAnsi="Calibri" w:cs="Arial"/>
          <w:b/>
          <w:bCs/>
          <w:caps/>
          <w:sz w:val="48"/>
          <w:szCs w:val="48"/>
        </w:rPr>
        <w:t xml:space="preserve"> </w:t>
      </w:r>
      <w:r w:rsidR="00D47102" w:rsidRPr="00E072F2">
        <w:rPr>
          <w:rFonts w:ascii="Calibri" w:hAnsi="Calibri" w:cs="Arial"/>
          <w:b/>
          <w:bCs/>
          <w:caps/>
          <w:sz w:val="48"/>
          <w:szCs w:val="48"/>
        </w:rPr>
        <w:t>podmínek účast</w:t>
      </w:r>
      <w:r w:rsidR="009418EE" w:rsidRPr="00E072F2">
        <w:rPr>
          <w:rFonts w:ascii="Calibri" w:hAnsi="Calibri" w:cs="Arial"/>
          <w:b/>
          <w:bCs/>
          <w:caps/>
          <w:sz w:val="48"/>
          <w:szCs w:val="48"/>
        </w:rPr>
        <w:t>I</w:t>
      </w:r>
    </w:p>
    <w:p w14:paraId="18D5542C" w14:textId="77777777" w:rsidR="00E072F2" w:rsidRPr="00E072F2" w:rsidRDefault="00E072F2" w:rsidP="00E072F2">
      <w:pPr>
        <w:spacing w:before="120" w:after="120" w:line="240" w:lineRule="auto"/>
        <w:jc w:val="center"/>
        <w:rPr>
          <w:rFonts w:ascii="Calibri" w:hAnsi="Calibri" w:cs="Arial"/>
          <w:b/>
          <w:bCs/>
          <w:caps/>
          <w:sz w:val="48"/>
          <w:szCs w:val="48"/>
        </w:rPr>
      </w:pPr>
    </w:p>
    <w:p w14:paraId="13A1BFCB" w14:textId="2D0FD088" w:rsidR="00E072F2" w:rsidRPr="00AC5901" w:rsidRDefault="00E072F2" w:rsidP="00AC5901">
      <w:pPr>
        <w:spacing w:line="240" w:lineRule="auto"/>
        <w:jc w:val="center"/>
        <w:rPr>
          <w:rFonts w:cstheme="minorHAnsi"/>
          <w:sz w:val="20"/>
          <w:szCs w:val="20"/>
        </w:rPr>
      </w:pPr>
      <w:r w:rsidRPr="00AC5901">
        <w:rPr>
          <w:rFonts w:ascii="Calibri" w:hAnsi="Calibri" w:cs="Arial"/>
          <w:b/>
          <w:sz w:val="20"/>
          <w:szCs w:val="20"/>
        </w:rPr>
        <w:t>předložený níže uvedeným účastníkem v soutěži o návrh s názvem</w:t>
      </w:r>
      <w:r w:rsidRPr="00AC5901">
        <w:rPr>
          <w:rFonts w:ascii="Calibri" w:hAnsi="Calibri" w:cs="Arial"/>
          <w:sz w:val="20"/>
          <w:szCs w:val="20"/>
        </w:rPr>
        <w:t xml:space="preserve"> </w:t>
      </w:r>
      <w:r w:rsidRPr="00AC5901">
        <w:rPr>
          <w:rFonts w:ascii="Calibri" w:hAnsi="Calibri" w:cs="Arial"/>
          <w:b/>
          <w:sz w:val="20"/>
          <w:szCs w:val="20"/>
        </w:rPr>
        <w:t>„Nové výukové centrum 3. LF UK“</w:t>
      </w:r>
    </w:p>
    <w:p w14:paraId="0A9E94BF" w14:textId="77777777" w:rsidR="001C7B57" w:rsidRPr="00A16C3C" w:rsidRDefault="001C7B57" w:rsidP="00A16C3C">
      <w:pPr>
        <w:widowControl w:val="0"/>
        <w:spacing w:before="120" w:after="120" w:line="240" w:lineRule="auto"/>
        <w:ind w:left="851" w:hanging="851"/>
        <w:rPr>
          <w:b/>
          <w:bCs/>
          <w:color w:val="FF0000"/>
        </w:rPr>
      </w:pPr>
    </w:p>
    <w:p w14:paraId="2571F4E4" w14:textId="77777777" w:rsidR="00E072F2" w:rsidRDefault="00E072F2" w:rsidP="00A16C3C">
      <w:pPr>
        <w:pStyle w:val="Zhlav"/>
        <w:widowControl w:val="0"/>
        <w:spacing w:before="120" w:after="120"/>
        <w:rPr>
          <w:rFonts w:cstheme="minorHAnsi"/>
          <w:b/>
        </w:rPr>
      </w:pPr>
    </w:p>
    <w:p w14:paraId="64FA5DF5" w14:textId="4DB14A08" w:rsidR="00D47102" w:rsidRPr="00AC5901" w:rsidRDefault="00D47102" w:rsidP="00A16C3C">
      <w:pPr>
        <w:pStyle w:val="Zhlav"/>
        <w:widowControl w:val="0"/>
        <w:spacing w:before="120" w:after="120"/>
        <w:rPr>
          <w:rFonts w:cstheme="minorHAnsi"/>
          <w:i/>
          <w:caps/>
          <w:sz w:val="20"/>
          <w:szCs w:val="20"/>
        </w:rPr>
      </w:pPr>
      <w:r w:rsidRPr="00AC5901">
        <w:rPr>
          <w:rFonts w:cstheme="minorHAnsi"/>
          <w:b/>
          <w:sz w:val="20"/>
          <w:szCs w:val="20"/>
        </w:rPr>
        <w:t>Instrukce k předložení čestného prohlášení Účastníka:</w:t>
      </w:r>
      <w:r w:rsidRPr="00AC5901">
        <w:rPr>
          <w:rFonts w:cstheme="minorHAnsi"/>
          <w:i/>
          <w:caps/>
          <w:sz w:val="20"/>
          <w:szCs w:val="20"/>
        </w:rPr>
        <w:t xml:space="preserve"> </w:t>
      </w:r>
    </w:p>
    <w:p w14:paraId="73F36527" w14:textId="77777777" w:rsidR="00D47102" w:rsidRPr="00AC5901" w:rsidRDefault="00D47102" w:rsidP="00A16C3C">
      <w:pPr>
        <w:pStyle w:val="Zhlav"/>
        <w:widowControl w:val="0"/>
        <w:spacing w:before="120" w:after="120"/>
        <w:rPr>
          <w:rFonts w:cstheme="minorHAnsi"/>
          <w:i/>
          <w:caps/>
          <w:color w:val="002B59"/>
          <w:sz w:val="20"/>
          <w:szCs w:val="20"/>
        </w:rPr>
      </w:pPr>
    </w:p>
    <w:p w14:paraId="5B7C919C" w14:textId="00954C39"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sz w:val="20"/>
          <w:szCs w:val="20"/>
        </w:rPr>
        <w:t>Pokud Účastník k prokázání splnění podmínek účasti použije tento vzor, použije celý tento dokument</w:t>
      </w:r>
      <w:r w:rsidR="001C7B57" w:rsidRPr="00AC5901">
        <w:rPr>
          <w:rFonts w:asciiTheme="minorHAnsi" w:hAnsiTheme="minorHAnsi" w:cstheme="minorHAnsi"/>
          <w:sz w:val="20"/>
          <w:szCs w:val="20"/>
        </w:rPr>
        <w:t>, včetně první strany tohoto prohlášení.</w:t>
      </w:r>
    </w:p>
    <w:p w14:paraId="54EB0508" w14:textId="2AB2B5D8"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b/>
          <w:bCs/>
          <w:sz w:val="20"/>
          <w:szCs w:val="20"/>
        </w:rPr>
        <w:t>Pokud je Účastníkem více fyzických osob společně</w:t>
      </w:r>
      <w:r w:rsidRPr="00AC5901">
        <w:rPr>
          <w:rFonts w:asciiTheme="minorHAnsi" w:hAnsiTheme="minorHAnsi" w:cstheme="minorHAnsi"/>
          <w:sz w:val="20"/>
          <w:szCs w:val="20"/>
        </w:rPr>
        <w:t xml:space="preserve">, musí každá z těchto osob splňovat podmínky uvedené v odst. 4.1.1 písm. a) a b) </w:t>
      </w:r>
      <w:r w:rsidR="00E072F2" w:rsidRPr="00AC5901">
        <w:rPr>
          <w:rFonts w:asciiTheme="minorHAnsi" w:hAnsiTheme="minorHAnsi" w:cstheme="minorHAnsi"/>
          <w:sz w:val="20"/>
          <w:szCs w:val="20"/>
        </w:rPr>
        <w:t xml:space="preserve">a f) </w:t>
      </w:r>
      <w:r w:rsidR="00B05377" w:rsidRPr="00AC5901">
        <w:rPr>
          <w:rFonts w:asciiTheme="minorHAnsi" w:hAnsiTheme="minorHAnsi" w:cstheme="minorHAnsi"/>
          <w:sz w:val="20"/>
          <w:szCs w:val="20"/>
        </w:rPr>
        <w:t>S</w:t>
      </w:r>
      <w:r w:rsidRPr="00AC5901">
        <w:rPr>
          <w:rFonts w:asciiTheme="minorHAnsi" w:hAnsiTheme="minorHAnsi" w:cstheme="minorHAnsi"/>
          <w:sz w:val="20"/>
          <w:szCs w:val="20"/>
        </w:rPr>
        <w:t xml:space="preserve">outěžních podmínek samostatně a učinit o splnění těchto podmínek prohlášení; splnění ostatních podmínek prokazují společně </w:t>
      </w:r>
      <w:r w:rsidRPr="00AC5901">
        <w:rPr>
          <w:rFonts w:asciiTheme="minorHAnsi" w:hAnsiTheme="minorHAnsi" w:cs="Arial"/>
          <w:sz w:val="20"/>
          <w:szCs w:val="20"/>
        </w:rPr>
        <w:t>→</w:t>
      </w:r>
      <w:r w:rsidRPr="00AC5901">
        <w:rPr>
          <w:rFonts w:asciiTheme="minorHAnsi" w:hAnsiTheme="minorHAnsi" w:cstheme="minorHAnsi"/>
          <w:sz w:val="20"/>
          <w:szCs w:val="20"/>
        </w:rPr>
        <w:t xml:space="preserve"> </w:t>
      </w:r>
      <w:r w:rsidRPr="00AC5901">
        <w:rPr>
          <w:rFonts w:asciiTheme="minorHAnsi" w:hAnsiTheme="minorHAnsi" w:cstheme="minorHAnsi"/>
          <w:b/>
          <w:bCs/>
          <w:sz w:val="20"/>
          <w:szCs w:val="20"/>
        </w:rPr>
        <w:t xml:space="preserve">každá z těchto fyzických osob předloží sama za sebe níže uvedené prohlášení minimálně v rozsahu bodu A) a B) </w:t>
      </w:r>
      <w:r w:rsidR="00E072F2" w:rsidRPr="00AC5901">
        <w:rPr>
          <w:rFonts w:asciiTheme="minorHAnsi" w:hAnsiTheme="minorHAnsi" w:cstheme="minorHAnsi"/>
          <w:b/>
          <w:bCs/>
          <w:sz w:val="20"/>
          <w:szCs w:val="20"/>
        </w:rPr>
        <w:t xml:space="preserve">a F) </w:t>
      </w:r>
      <w:r w:rsidRPr="00AC5901">
        <w:rPr>
          <w:rFonts w:asciiTheme="minorHAnsi" w:hAnsiTheme="minorHAnsi" w:cstheme="minorHAnsi"/>
          <w:b/>
          <w:bCs/>
          <w:sz w:val="20"/>
          <w:szCs w:val="20"/>
        </w:rPr>
        <w:t>níže; body C) – E) nemusí splňovat každá z těchto fyzických osob (pak nebudou uvedeny v jejím čestném prohlášení)</w:t>
      </w:r>
      <w:r w:rsidRPr="00AC5901">
        <w:rPr>
          <w:rFonts w:asciiTheme="minorHAnsi" w:hAnsiTheme="minorHAnsi" w:cstheme="minorHAnsi"/>
          <w:sz w:val="20"/>
          <w:szCs w:val="20"/>
        </w:rPr>
        <w:t xml:space="preserve">. </w:t>
      </w:r>
    </w:p>
    <w:p w14:paraId="572CEB4E" w14:textId="5D8B9E98"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b/>
          <w:bCs/>
          <w:sz w:val="20"/>
          <w:szCs w:val="20"/>
        </w:rPr>
        <w:t>Pokud je Účastníkem více právnických osob společně</w:t>
      </w:r>
      <w:r w:rsidRPr="00AC5901">
        <w:rPr>
          <w:rFonts w:asciiTheme="minorHAnsi" w:hAnsiTheme="minorHAnsi" w:cstheme="minorHAnsi"/>
          <w:sz w:val="20"/>
          <w:szCs w:val="20"/>
        </w:rPr>
        <w:t xml:space="preserve">, musí každá z těchto osob splňovat podmínky uvedené v odst. 4.1.1 písm. a) až c) </w:t>
      </w:r>
      <w:r w:rsidR="00E072F2" w:rsidRPr="00AC5901">
        <w:rPr>
          <w:rFonts w:asciiTheme="minorHAnsi" w:hAnsiTheme="minorHAnsi" w:cstheme="minorHAnsi"/>
          <w:sz w:val="20"/>
          <w:szCs w:val="20"/>
        </w:rPr>
        <w:t xml:space="preserve">a f) </w:t>
      </w:r>
      <w:r w:rsidR="00B05377" w:rsidRPr="00AC5901">
        <w:rPr>
          <w:rFonts w:asciiTheme="minorHAnsi" w:hAnsiTheme="minorHAnsi" w:cstheme="minorHAnsi"/>
          <w:sz w:val="20"/>
          <w:szCs w:val="20"/>
        </w:rPr>
        <w:t>S</w:t>
      </w:r>
      <w:r w:rsidRPr="00AC5901">
        <w:rPr>
          <w:rFonts w:asciiTheme="minorHAnsi" w:hAnsiTheme="minorHAnsi" w:cstheme="minorHAnsi"/>
          <w:sz w:val="20"/>
          <w:szCs w:val="20"/>
        </w:rPr>
        <w:t xml:space="preserve">outěžních podmínek samostatně a učinit o splnění těchto podmínek prohlášení; splnění ostatních podmínek prokazují společně </w:t>
      </w:r>
      <w:r w:rsidRPr="00AC5901">
        <w:rPr>
          <w:rFonts w:asciiTheme="minorHAnsi" w:hAnsiTheme="minorHAnsi" w:cs="Arial"/>
          <w:sz w:val="20"/>
          <w:szCs w:val="20"/>
        </w:rPr>
        <w:t>→</w:t>
      </w:r>
      <w:r w:rsidRPr="00AC5901">
        <w:rPr>
          <w:rFonts w:asciiTheme="minorHAnsi" w:hAnsiTheme="minorHAnsi" w:cstheme="minorHAnsi"/>
          <w:sz w:val="20"/>
          <w:szCs w:val="20"/>
        </w:rPr>
        <w:t xml:space="preserve"> </w:t>
      </w:r>
      <w:r w:rsidRPr="00AC5901">
        <w:rPr>
          <w:rFonts w:asciiTheme="minorHAnsi" w:hAnsiTheme="minorHAnsi" w:cstheme="minorHAnsi"/>
          <w:b/>
          <w:bCs/>
          <w:sz w:val="20"/>
          <w:szCs w:val="20"/>
        </w:rPr>
        <w:t xml:space="preserve">každá z právnických osob předloží sama za sebe níže uvedené prohlášení minimálně v rozsahu bodu A) - C) </w:t>
      </w:r>
      <w:r w:rsidR="001D7218">
        <w:rPr>
          <w:rFonts w:asciiTheme="minorHAnsi" w:hAnsiTheme="minorHAnsi" w:cstheme="minorHAnsi"/>
          <w:b/>
          <w:bCs/>
          <w:sz w:val="20"/>
          <w:szCs w:val="20"/>
        </w:rPr>
        <w:t xml:space="preserve">a F) </w:t>
      </w:r>
      <w:r w:rsidRPr="00AC5901">
        <w:rPr>
          <w:rFonts w:asciiTheme="minorHAnsi" w:hAnsiTheme="minorHAnsi" w:cstheme="minorHAnsi"/>
          <w:b/>
          <w:bCs/>
          <w:sz w:val="20"/>
          <w:szCs w:val="20"/>
        </w:rPr>
        <w:t>níže; body D) – E) nemusí splňovat každá z těchto právnických osob (pak nebudou uvedeny v jejím čestném prohlášení)</w:t>
      </w:r>
      <w:r w:rsidRPr="00AC5901">
        <w:rPr>
          <w:rFonts w:asciiTheme="minorHAnsi" w:hAnsiTheme="minorHAnsi" w:cstheme="minorHAnsi"/>
          <w:sz w:val="20"/>
          <w:szCs w:val="20"/>
        </w:rPr>
        <w:t xml:space="preserve">. </w:t>
      </w:r>
    </w:p>
    <w:p w14:paraId="7D4EA1A5" w14:textId="454C51A2" w:rsidR="003A2D47" w:rsidRPr="00AC5901" w:rsidRDefault="00D47102" w:rsidP="00E072F2">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sz w:val="20"/>
          <w:szCs w:val="20"/>
        </w:rPr>
        <w:t>Zahraniční účastník prokazuje splnění podmínek účasti v Soutěž</w:t>
      </w:r>
      <w:r w:rsidR="00775112" w:rsidRPr="00AC5901">
        <w:rPr>
          <w:rFonts w:asciiTheme="minorHAnsi" w:hAnsiTheme="minorHAnsi" w:cstheme="minorHAnsi"/>
          <w:sz w:val="20"/>
          <w:szCs w:val="20"/>
        </w:rPr>
        <w:t>i</w:t>
      </w:r>
      <w:r w:rsidRPr="00AC5901">
        <w:rPr>
          <w:rFonts w:asciiTheme="minorHAnsi" w:hAnsiTheme="minorHAnsi" w:cstheme="minorHAnsi"/>
          <w:sz w:val="20"/>
          <w:szCs w:val="20"/>
        </w:rPr>
        <w:t xml:space="preserve"> v rozsahu odpovídajícím právnímu řádu země, ve které má sídlo.</w:t>
      </w:r>
    </w:p>
    <w:p w14:paraId="4C9C44B5" w14:textId="77777777" w:rsidR="003A2D47" w:rsidRPr="00A16C3C" w:rsidRDefault="003A2D47" w:rsidP="00A16C3C">
      <w:pPr>
        <w:widowControl w:val="0"/>
        <w:spacing w:before="120" w:after="120" w:line="240" w:lineRule="auto"/>
        <w:jc w:val="both"/>
        <w:rPr>
          <w:rFonts w:cstheme="minorHAnsi"/>
          <w:b/>
        </w:rPr>
      </w:pPr>
    </w:p>
    <w:p w14:paraId="2204A0B5" w14:textId="77777777" w:rsidR="003A2D47" w:rsidRPr="00A16C3C" w:rsidRDefault="003A2D47" w:rsidP="00A16C3C">
      <w:pPr>
        <w:widowControl w:val="0"/>
        <w:spacing w:before="120" w:after="120" w:line="240" w:lineRule="auto"/>
        <w:jc w:val="both"/>
        <w:rPr>
          <w:rFonts w:cstheme="minorHAnsi"/>
          <w:b/>
        </w:rPr>
      </w:pPr>
    </w:p>
    <w:p w14:paraId="26960823" w14:textId="77777777" w:rsidR="003A2D47" w:rsidRPr="00A16C3C" w:rsidRDefault="003A2D47" w:rsidP="00A16C3C">
      <w:pPr>
        <w:widowControl w:val="0"/>
        <w:spacing w:before="120" w:after="120" w:line="240" w:lineRule="auto"/>
        <w:jc w:val="both"/>
        <w:rPr>
          <w:rFonts w:cstheme="minorHAnsi"/>
          <w:b/>
        </w:rPr>
      </w:pPr>
    </w:p>
    <w:p w14:paraId="64C2EC06" w14:textId="77777777" w:rsidR="003A2D47" w:rsidRPr="00A16C3C" w:rsidRDefault="003A2D47" w:rsidP="00A16C3C">
      <w:pPr>
        <w:widowControl w:val="0"/>
        <w:spacing w:before="120" w:after="120" w:line="240" w:lineRule="auto"/>
        <w:jc w:val="both"/>
        <w:rPr>
          <w:rFonts w:cstheme="minorHAnsi"/>
          <w:b/>
        </w:rPr>
      </w:pPr>
    </w:p>
    <w:p w14:paraId="24E57CB2" w14:textId="77777777" w:rsidR="003A2D47" w:rsidRPr="00A16C3C" w:rsidRDefault="003A2D47" w:rsidP="00A16C3C">
      <w:pPr>
        <w:widowControl w:val="0"/>
        <w:spacing w:before="120" w:after="120" w:line="240" w:lineRule="auto"/>
        <w:jc w:val="both"/>
        <w:rPr>
          <w:rFonts w:cstheme="minorHAnsi"/>
          <w:b/>
        </w:rPr>
      </w:pPr>
    </w:p>
    <w:p w14:paraId="695A6185"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77777777" w:rsidR="000348E5" w:rsidRPr="00E23596" w:rsidRDefault="000348E5" w:rsidP="000348E5">
      <w:pPr>
        <w:widowControl w:val="0"/>
        <w:tabs>
          <w:tab w:val="left" w:pos="7750"/>
        </w:tabs>
        <w:spacing w:before="120" w:after="120" w:line="240" w:lineRule="auto"/>
        <w:jc w:val="both"/>
        <w:rPr>
          <w:rFonts w:cstheme="minorHAnsi"/>
          <w:b/>
        </w:rPr>
      </w:pPr>
      <w:r w:rsidRPr="00E23596">
        <w:rPr>
          <w:rFonts w:cstheme="minorHAnsi"/>
          <w:caps/>
          <w:noProof/>
          <w:highlight w:val="green"/>
          <w:lang w:eastAsia="cs-CZ"/>
        </w:rPr>
        <mc:AlternateContent>
          <mc:Choice Requires="wps">
            <w:drawing>
              <wp:anchor distT="0" distB="0" distL="114300" distR="114300" simplePos="0" relativeHeight="251658752" behindDoc="0" locked="0" layoutInCell="1" allowOverlap="1" wp14:anchorId="311C91B3" wp14:editId="300E5333">
                <wp:simplePos x="0" y="0"/>
                <wp:positionH relativeFrom="column">
                  <wp:posOffset>4654550</wp:posOffset>
                </wp:positionH>
                <wp:positionV relativeFrom="paragraph">
                  <wp:posOffset>163195</wp:posOffset>
                </wp:positionV>
                <wp:extent cx="1080000" cy="1080000"/>
                <wp:effectExtent l="0" t="0" r="25400" b="25400"/>
                <wp:wrapNone/>
                <wp:docPr id="1" name="Obdélník 1"/>
                <wp:cNvGraphicFramePr/>
                <a:graphic xmlns:a="http://schemas.openxmlformats.org/drawingml/2006/main">
                  <a:graphicData uri="http://schemas.microsoft.com/office/word/2010/wordprocessingShape">
                    <wps:wsp>
                      <wps:cNvSpPr/>
                      <wps:spPr>
                        <a:xfrm>
                          <a:off x="0" y="0"/>
                          <a:ext cx="1080000" cy="10800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3210D4" id="Obdélník 1" o:spid="_x0000_s1026" style="position:absolute;margin-left:366.5pt;margin-top:12.85pt;width:85.05pt;height:8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" filled="f" strokecolor="#002b59" strokeweight=".25pt"/>
            </w:pict>
          </mc:Fallback>
        </mc:AlternateContent>
      </w:r>
    </w:p>
    <w:p w14:paraId="1B02CD93" w14:textId="77777777" w:rsidR="000348E5" w:rsidRDefault="000348E5" w:rsidP="000348E5">
      <w:pPr>
        <w:widowControl w:val="0"/>
        <w:tabs>
          <w:tab w:val="left" w:pos="5970"/>
        </w:tabs>
        <w:spacing w:before="120" w:after="120" w:line="240" w:lineRule="auto"/>
        <w:jc w:val="center"/>
        <w:rPr>
          <w:rFonts w:cstheme="minorHAnsi"/>
          <w:b/>
        </w:rPr>
      </w:pPr>
    </w:p>
    <w:p w14:paraId="188DDEDF" w14:textId="5A66B437" w:rsidR="00A16C3C" w:rsidRDefault="000348E5" w:rsidP="000348E5">
      <w:pPr>
        <w:widowControl w:val="0"/>
        <w:spacing w:before="120" w:after="120" w:line="240" w:lineRule="auto"/>
        <w:jc w:val="center"/>
        <w:rPr>
          <w:rFonts w:cstheme="minorHAnsi"/>
        </w:rPr>
      </w:pPr>
      <w:r w:rsidRPr="00E23596">
        <w:rPr>
          <w:rFonts w:cstheme="minorHAnsi"/>
        </w:rPr>
        <w:br w:type="column"/>
      </w:r>
    </w:p>
    <w:p w14:paraId="084B362A" w14:textId="07E93473" w:rsidR="00D47102" w:rsidRPr="00A16C3C" w:rsidRDefault="00D47102" w:rsidP="00A16C3C">
      <w:pPr>
        <w:widowControl w:val="0"/>
        <w:spacing w:before="120" w:after="120" w:line="240" w:lineRule="auto"/>
        <w:jc w:val="center"/>
        <w:rPr>
          <w:rFonts w:cstheme="minorHAnsi"/>
          <w:b/>
          <w:caps/>
          <w:sz w:val="32"/>
          <w:szCs w:val="32"/>
        </w:rPr>
      </w:pPr>
      <w:r w:rsidRPr="00A16C3C">
        <w:rPr>
          <w:rFonts w:cstheme="minorHAnsi"/>
          <w:b/>
          <w:caps/>
          <w:sz w:val="32"/>
          <w:szCs w:val="32"/>
        </w:rPr>
        <w:t>Čestné prohlášení Účastníka</w:t>
      </w:r>
    </w:p>
    <w:p w14:paraId="17DF5C43" w14:textId="52BFC939" w:rsidR="00D47102" w:rsidRPr="00A16C3C" w:rsidRDefault="00D47102" w:rsidP="00A16C3C">
      <w:pPr>
        <w:widowControl w:val="0"/>
        <w:spacing w:before="120" w:after="120" w:line="240" w:lineRule="auto"/>
        <w:jc w:val="center"/>
        <w:rPr>
          <w:rFonts w:cstheme="minorHAnsi"/>
        </w:rPr>
      </w:pP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4"/>
        <w:gridCol w:w="5884"/>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Obchodní firma/</w:t>
            </w:r>
            <w:r w:rsidRPr="00AC5901">
              <w:rPr>
                <w:rFonts w:cstheme="minorHAnsi"/>
                <w:sz w:val="20"/>
                <w:szCs w:val="20"/>
              </w:rPr>
              <w:br/>
              <w:t>Jméno a příjmení</w:t>
            </w:r>
            <w:r w:rsidRPr="00AC5901">
              <w:rPr>
                <w:rFonts w:cstheme="minorHAnsi"/>
                <w:sz w:val="20"/>
                <w:szCs w:val="20"/>
                <w:vertAlign w:val="superscript"/>
              </w:rPr>
              <w:footnoteReference w:id="1"/>
            </w:r>
            <w:r w:rsidRPr="00AC5901">
              <w:rPr>
                <w:rFonts w:cstheme="minorHAnsi"/>
                <w:sz w:val="20"/>
                <w:szCs w:val="20"/>
              </w:rPr>
              <w:t>:</w:t>
            </w:r>
          </w:p>
        </w:tc>
        <w:tc>
          <w:tcPr>
            <w:tcW w:w="3241" w:type="pct"/>
            <w:shd w:val="clear" w:color="auto" w:fill="auto"/>
            <w:vAlign w:val="center"/>
          </w:tcPr>
          <w:p w14:paraId="1F3D60C5" w14:textId="77777777" w:rsidR="00D47102" w:rsidRPr="00AC5901" w:rsidRDefault="00D47102" w:rsidP="00A16C3C">
            <w:pPr>
              <w:widowControl w:val="0"/>
              <w:spacing w:before="120" w:after="120"/>
              <w:cnfStyle w:val="100000000000" w:firstRow="1" w:lastRow="0" w:firstColumn="0" w:lastColumn="0" w:oddVBand="0" w:evenVBand="0" w:oddHBand="0" w:evenHBand="0" w:firstRowFirstColumn="0" w:firstRowLastColumn="0" w:lastRowFirstColumn="0" w:lastRowLastColumn="0"/>
              <w:rPr>
                <w:sz w:val="20"/>
                <w:szCs w:val="20"/>
                <w:highlight w:val="yellow"/>
                <w:vertAlign w:val="superscript"/>
              </w:rPr>
            </w:pPr>
            <w:r w:rsidRPr="00AC5901">
              <w:rPr>
                <w:sz w:val="20"/>
                <w:szCs w:val="20"/>
                <w:highlight w:val="yellow"/>
              </w:rPr>
              <w:t>DOPLNÍ ÚČASTNÍK</w:t>
            </w:r>
            <w:r w:rsidRPr="00AC5901">
              <w:rPr>
                <w:rStyle w:val="Znakapoznpodarou"/>
                <w:sz w:val="20"/>
                <w:szCs w:val="20"/>
                <w:highlight w:val="yellow"/>
              </w:rPr>
              <w:footnoteReference w:id="2"/>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3C5BBEA8" w:rsidR="001D7218" w:rsidRPr="00AC5901" w:rsidRDefault="00D47102" w:rsidP="00A16C3C">
            <w:pPr>
              <w:widowControl w:val="0"/>
              <w:spacing w:before="120" w:after="120"/>
              <w:cnfStyle w:val="000000100000" w:firstRow="0" w:lastRow="0" w:firstColumn="0" w:lastColumn="0" w:oddVBand="0" w:evenVBand="0" w:oddHBand="1" w:evenHBand="0" w:firstRowFirstColumn="0" w:firstRowLastColumn="0" w:lastRowFirstColumn="0" w:lastRowLastColumn="0"/>
              <w:rPr>
                <w:b/>
                <w:bCs/>
                <w:sz w:val="20"/>
                <w:szCs w:val="20"/>
                <w:highlight w:val="yellow"/>
              </w:rPr>
            </w:pPr>
            <w:r w:rsidRPr="00AC5901">
              <w:rPr>
                <w:b/>
                <w:bCs/>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77777777" w:rsidR="00D47102" w:rsidRPr="00AC5901" w:rsidRDefault="00D47102" w:rsidP="00A16C3C">
            <w:pPr>
              <w:widowControl w:val="0"/>
              <w:spacing w:before="120" w:after="120"/>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AC5901">
              <w:rPr>
                <w:b/>
                <w:bCs/>
                <w:sz w:val="20"/>
                <w:szCs w:val="20"/>
                <w:highlight w:val="yellow"/>
              </w:rPr>
              <w:t>DOPLNÍ ÚČASTNÍK</w:t>
            </w:r>
          </w:p>
        </w:tc>
      </w:tr>
    </w:tbl>
    <w:p w14:paraId="155CA78B" w14:textId="2651629B"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Pr="00AC5901">
        <w:rPr>
          <w:rFonts w:cstheme="minorHAnsi"/>
          <w:b/>
          <w:bCs/>
          <w:sz w:val="20"/>
          <w:szCs w:val="20"/>
        </w:rPr>
        <w:t>Účastník</w:t>
      </w:r>
      <w:r w:rsidRPr="00AC5901">
        <w:rPr>
          <w:rFonts w:cstheme="minorHAnsi"/>
          <w:sz w:val="20"/>
          <w:szCs w:val="20"/>
        </w:rPr>
        <w:t>“)</w:t>
      </w:r>
    </w:p>
    <w:p w14:paraId="1E943F43" w14:textId="685D715A" w:rsidR="00D47102" w:rsidRPr="00AC5901" w:rsidRDefault="00566F78" w:rsidP="00A16C3C">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Účastník tímto pro účely účasti v soutěži o návrh s názvem „</w:t>
      </w:r>
      <w:r w:rsidR="00E072F2" w:rsidRPr="00AC5901">
        <w:rPr>
          <w:rFonts w:cstheme="minorHAnsi"/>
          <w:b/>
          <w:sz w:val="20"/>
          <w:szCs w:val="20"/>
        </w:rPr>
        <w:t xml:space="preserve">NOVÉ VÝUKOVÉ CENTRUM </w:t>
      </w:r>
      <w:r w:rsidR="00E072F2" w:rsidRPr="00AC5901">
        <w:rPr>
          <w:rFonts w:cstheme="minorHAnsi"/>
          <w:b/>
          <w:sz w:val="20"/>
          <w:szCs w:val="20"/>
          <w:lang w:val="en-US"/>
        </w:rPr>
        <w:t>3.LF UK</w:t>
      </w:r>
      <w:r w:rsidRPr="00AC5901">
        <w:rPr>
          <w:rFonts w:cstheme="minorHAnsi"/>
          <w:sz w:val="20"/>
          <w:szCs w:val="20"/>
        </w:rPr>
        <w:t>“ („</w:t>
      </w:r>
      <w:r w:rsidRPr="00AC5901">
        <w:rPr>
          <w:rFonts w:cstheme="minorHAnsi"/>
          <w:b/>
          <w:bCs/>
          <w:sz w:val="20"/>
          <w:szCs w:val="20"/>
        </w:rPr>
        <w:t>Soutěž</w:t>
      </w:r>
      <w:r w:rsidRPr="00AC5901">
        <w:rPr>
          <w:rFonts w:cstheme="minorHAnsi"/>
          <w:sz w:val="20"/>
          <w:szCs w:val="20"/>
        </w:rPr>
        <w:t xml:space="preserve">“), jejímž zadavatelem je </w:t>
      </w:r>
      <w:r w:rsidR="00E072F2" w:rsidRPr="00AC5901">
        <w:rPr>
          <w:rFonts w:cstheme="minorHAnsi"/>
          <w:b/>
          <w:bCs/>
          <w:sz w:val="20"/>
          <w:szCs w:val="20"/>
        </w:rPr>
        <w:t>Univerzita Karlova, 3. lékařská fakulta</w:t>
      </w:r>
      <w:r w:rsidRPr="00AC5901">
        <w:rPr>
          <w:rFonts w:cstheme="minorHAnsi"/>
          <w:sz w:val="20"/>
          <w:szCs w:val="20"/>
        </w:rPr>
        <w:t xml:space="preserve">, </w:t>
      </w:r>
      <w:r w:rsidR="00E072F2" w:rsidRPr="00AC5901">
        <w:rPr>
          <w:rFonts w:cstheme="minorHAnsi"/>
          <w:sz w:val="20"/>
          <w:szCs w:val="20"/>
        </w:rPr>
        <w:t>Ruská 2411/87</w:t>
      </w:r>
      <w:r w:rsidR="00D307AC" w:rsidRPr="00AC5901">
        <w:rPr>
          <w:rFonts w:cstheme="minorHAnsi"/>
          <w:sz w:val="20"/>
          <w:szCs w:val="20"/>
        </w:rPr>
        <w:t>,</w:t>
      </w:r>
      <w:r w:rsidR="00E072F2" w:rsidRPr="00AC5901">
        <w:rPr>
          <w:rFonts w:cstheme="minorHAnsi"/>
          <w:sz w:val="20"/>
          <w:szCs w:val="20"/>
        </w:rPr>
        <w:t xml:space="preserve"> 100 00 Praha</w:t>
      </w:r>
      <w:r w:rsidRPr="00AC5901">
        <w:rPr>
          <w:rFonts w:cstheme="minorHAnsi"/>
          <w:sz w:val="20"/>
          <w:szCs w:val="20"/>
        </w:rPr>
        <w:t xml:space="preserve">, IČO: </w:t>
      </w:r>
      <w:r w:rsidR="00E072F2" w:rsidRPr="00AC5901">
        <w:rPr>
          <w:rFonts w:cstheme="minorHAnsi"/>
          <w:sz w:val="20"/>
          <w:szCs w:val="20"/>
        </w:rPr>
        <w:t>00216208</w:t>
      </w:r>
      <w:r w:rsidR="00E072F2" w:rsidRPr="00AC5901">
        <w:rPr>
          <w:rFonts w:cstheme="minorHAnsi"/>
          <w:sz w:val="20"/>
          <w:szCs w:val="20"/>
        </w:rPr>
        <w:t xml:space="preserve"> </w:t>
      </w:r>
      <w:r w:rsidRPr="00AC5901">
        <w:rPr>
          <w:rFonts w:cstheme="minorHAnsi"/>
          <w:sz w:val="20"/>
          <w:szCs w:val="20"/>
        </w:rPr>
        <w:t>(„</w:t>
      </w:r>
      <w:r w:rsidRPr="00AC5901">
        <w:rPr>
          <w:rFonts w:cstheme="minorHAnsi"/>
          <w:b/>
          <w:bCs/>
          <w:sz w:val="20"/>
          <w:szCs w:val="20"/>
        </w:rPr>
        <w:t>Zadavatel</w:t>
      </w:r>
      <w:r w:rsidRPr="00AC5901">
        <w:rPr>
          <w:rFonts w:cstheme="minorHAnsi"/>
          <w:sz w:val="20"/>
          <w:szCs w:val="20"/>
        </w:rPr>
        <w:t xml:space="preserve">“) </w:t>
      </w:r>
      <w:r w:rsidR="00D47102" w:rsidRPr="00AC5901">
        <w:rPr>
          <w:rFonts w:cstheme="minorHAnsi"/>
          <w:sz w:val="20"/>
          <w:szCs w:val="20"/>
        </w:rPr>
        <w:t xml:space="preserve">čestně prohlašuje, že: </w:t>
      </w:r>
    </w:p>
    <w:p w14:paraId="384BB6EC" w14:textId="77777777"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353861CC" w:rsidR="00D47102" w:rsidRPr="00AC5901" w:rsidRDefault="00D47102"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sidRPr="00AC5901">
        <w:rPr>
          <w:rFonts w:cstheme="minorHAnsi"/>
          <w:sz w:val="20"/>
          <w:szCs w:val="20"/>
        </w:rPr>
        <w:t>Účastník, ani nikdo z autorů či spoluautorů nebo jejich spolupracovníků uvedených v soutěžním návrhu, který Účastník podal v Soutěži, a je-li Účastník právnickou osobou, pak ani statutární orgán či jakýkoliv člen tohoto statutárního orgánu se:</w:t>
      </w:r>
    </w:p>
    <w:p w14:paraId="41BEDE2F" w14:textId="4A8377E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podmínek, soutěžního zadání, či jejich jakékoliv části a na vyhlášení Soutěže; </w:t>
      </w:r>
    </w:p>
    <w:p w14:paraId="525E82E5" w14:textId="34F675B9"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řádným členem nebo náhradníkem poroty Soutěž,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ED07285" w14:textId="77777777"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přímým spolupracovníkem osob uvedených v bodech 1. a 2. výše, pokud jsou tyto osoby uvedeny v Soutěžních podmínkách; </w:t>
      </w:r>
    </w:p>
    <w:p w14:paraId="6DC61E4C" w14:textId="7D4FAED0"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smlouvy na plnění veřejné zakázky navazující na Soutěž a schvalování uzavření této smlouvy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1F375085" w14:textId="74F26150"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w:t>
      </w:r>
      <w:r w:rsidRPr="00AC5901">
        <w:rPr>
          <w:rFonts w:cstheme="minorHAnsi"/>
          <w:sz w:val="20"/>
          <w:szCs w:val="20"/>
        </w:rPr>
        <w:lastRenderedPageBreak/>
        <w:t xml:space="preserve">veřejných: trestné činy proti výkonu </w:t>
      </w:r>
    </w:p>
    <w:p w14:paraId="2818D276"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4ED208"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a je-li Účastník právnickou osobou, pak Účastník zároveň prohlašuje, že podmínku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79DC5C96"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15D8E4F9"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0206EA89" w14:textId="47BB8D9E"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v likvidaci, nebylo proti němu vydáno rozhodnutí o úpadku, nebyla proti němu nařízena nucená správa podle jiného právního předpisu nebo není v obdobné situaci podle právního řádu země sídla Účastníka</w:t>
      </w:r>
      <w:r w:rsidR="00064562" w:rsidRPr="00AC5901">
        <w:rPr>
          <w:rFonts w:cstheme="minorHAnsi"/>
          <w:sz w:val="20"/>
          <w:szCs w:val="20"/>
        </w:rPr>
        <w:t>.</w:t>
      </w:r>
    </w:p>
    <w:p w14:paraId="5E603CF2"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p>
    <w:p w14:paraId="2D0EEC14" w14:textId="217E047D"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je zapsán</w:t>
      </w:r>
      <w:r w:rsidR="00B05377" w:rsidRPr="00AC5901">
        <w:rPr>
          <w:rFonts w:cstheme="minorHAnsi"/>
          <w:b/>
          <w:sz w:val="20"/>
          <w:szCs w:val="20"/>
          <w:highlight w:val="green"/>
        </w:rPr>
        <w:t>/ není zapsán</w:t>
      </w:r>
      <w:r w:rsidR="00B05377" w:rsidRPr="00AC5901">
        <w:rPr>
          <w:rFonts w:cstheme="minorHAnsi"/>
          <w:b/>
          <w:sz w:val="20"/>
          <w:szCs w:val="20"/>
          <w:highlight w:val="green"/>
          <w:vertAlign w:val="superscript"/>
        </w:rPr>
        <w:footnoteReference w:id="4"/>
      </w:r>
      <w:r w:rsidRPr="00AC5901">
        <w:rPr>
          <w:rFonts w:cstheme="minorHAnsi"/>
          <w:b/>
          <w:sz w:val="20"/>
          <w:szCs w:val="20"/>
          <w:highlight w:val="green"/>
        </w:rPr>
        <w:t xml:space="preserve"> v obchodním rejstříku v místě svého sídla</w:t>
      </w:r>
      <w:r w:rsidRPr="00AC5901">
        <w:rPr>
          <w:rFonts w:cstheme="minorHAnsi"/>
          <w:b/>
          <w:sz w:val="20"/>
          <w:szCs w:val="20"/>
          <w:highlight w:val="green"/>
          <w:vertAlign w:val="superscript"/>
        </w:rPr>
        <w:footnoteReference w:id="5"/>
      </w:r>
      <w:r w:rsidRPr="00AC5901">
        <w:rPr>
          <w:rFonts w:cstheme="minorHAnsi"/>
          <w:b/>
          <w:sz w:val="20"/>
          <w:szCs w:val="20"/>
          <w:highlight w:val="green"/>
        </w:rPr>
        <w:t>;</w:t>
      </w:r>
    </w:p>
    <w:p w14:paraId="308395C8" w14:textId="77777777" w:rsidR="00D47102" w:rsidRPr="00AC5901" w:rsidRDefault="00D47102"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olor w:val="002C58"/>
          <w:sz w:val="20"/>
          <w:szCs w:val="20"/>
          <w:highlight w:val="green"/>
        </w:rPr>
      </w:pPr>
    </w:p>
    <w:p w14:paraId="69E842E1" w14:textId="7FC8476E"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disponuje</w:t>
      </w:r>
      <w:r w:rsidR="00B05377" w:rsidRPr="00AC5901">
        <w:rPr>
          <w:rFonts w:cstheme="minorHAnsi"/>
          <w:b/>
          <w:sz w:val="20"/>
          <w:szCs w:val="20"/>
          <w:highlight w:val="green"/>
        </w:rPr>
        <w:t>/ nedisponuje</w:t>
      </w:r>
      <w:r w:rsidR="00B05377" w:rsidRPr="00AC5901">
        <w:rPr>
          <w:rFonts w:cstheme="minorHAnsi"/>
          <w:b/>
          <w:sz w:val="20"/>
          <w:szCs w:val="20"/>
          <w:highlight w:val="green"/>
          <w:vertAlign w:val="superscript"/>
        </w:rPr>
        <w:footnoteReference w:id="7"/>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5921070D" w14:textId="0F50C9AD" w:rsidR="003A2D47" w:rsidRPr="00AC5901"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1C7B57" w:rsidRPr="00AC5901">
        <w:rPr>
          <w:rFonts w:cstheme="minorHAnsi"/>
          <w:b/>
          <w:sz w:val="20"/>
          <w:szCs w:val="20"/>
        </w:rPr>
        <w:t xml:space="preserve"> fyzické</w:t>
      </w:r>
      <w:r w:rsidRPr="00AC5901">
        <w:rPr>
          <w:rFonts w:cstheme="minorHAnsi"/>
          <w:b/>
          <w:sz w:val="20"/>
          <w:szCs w:val="20"/>
        </w:rPr>
        <w:t xml:space="preserve"> osob</w:t>
      </w:r>
      <w:r w:rsidR="001C7B57" w:rsidRPr="00AC5901">
        <w:rPr>
          <w:rFonts w:cstheme="minorHAnsi"/>
          <w:b/>
          <w:sz w:val="20"/>
          <w:szCs w:val="20"/>
        </w:rPr>
        <w:t>y</w:t>
      </w:r>
      <w:r w:rsidRPr="00AC5901">
        <w:rPr>
          <w:rFonts w:cstheme="minorHAnsi"/>
          <w:b/>
          <w:sz w:val="20"/>
          <w:szCs w:val="20"/>
        </w:rPr>
        <w:t>:</w:t>
      </w:r>
      <w:r w:rsidR="00D307AC" w:rsidRPr="00AC5901">
        <w:rPr>
          <w:rFonts w:cstheme="minorHAnsi"/>
          <w:b/>
          <w:sz w:val="20"/>
          <w:szCs w:val="20"/>
        </w:rPr>
        <w:t xml:space="preserve"> </w:t>
      </w:r>
      <w:r w:rsidR="00D307AC" w:rsidRPr="00AC5901">
        <w:rPr>
          <w:b/>
          <w:bCs/>
          <w:sz w:val="20"/>
          <w:szCs w:val="20"/>
        </w:rPr>
        <w:t>Architekt</w:t>
      </w:r>
    </w:p>
    <w:p w14:paraId="2DBCF63E" w14:textId="5A4B69D7"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Účastníkem do Soutěže a v případě uzavření smlouvy na veřejnou zakázku navazující na Soutěž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podílet za Účastníka na jejím plnění, a zároveň</w:t>
      </w:r>
    </w:p>
    <w:p w14:paraId="3234679A" w14:textId="23EF5524" w:rsidR="00B0537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 xml:space="preserve">autorizovanou osobou ve smyslu § 4 odst. 2 písm. a) Zákona o výkonu povolání, příp. autorizovaná osoba ve smyslu § 4 odst. 3 Zákona o výkonu povolání, příp. autorizovaný architekt podle práva státu, jehož je občanem nebo v němž má své sídlo,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 se takový doklad nevydává)</w:t>
      </w:r>
      <w:r w:rsidRPr="00AC5901">
        <w:rPr>
          <w:rFonts w:cstheme="minorHAnsi"/>
          <w:sz w:val="20"/>
          <w:szCs w:val="20"/>
          <w:vertAlign w:val="superscript"/>
        </w:rPr>
        <w:footnoteReference w:id="8"/>
      </w:r>
    </w:p>
    <w:p w14:paraId="01351F3A" w14:textId="608771E0" w:rsidR="00D307AC" w:rsidRPr="00AC5901" w:rsidRDefault="00D307AC"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nejsou osobami, na něž by dopadaly mezinárodní sankce proti Rusku a Bělorusku v souvislosti se situací na Ukrajině.</w:t>
      </w:r>
    </w:p>
    <w:p w14:paraId="2FA2059E" w14:textId="77777777" w:rsidR="00D307AC" w:rsidRPr="00AC5901" w:rsidRDefault="00D307AC" w:rsidP="00D307AC">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605"/>
      </w:tblGrid>
      <w:tr w:rsidR="00B05377" w:rsidRPr="00AC5901" w14:paraId="5DF39229" w14:textId="77777777" w:rsidTr="00B053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942D93A"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56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05213E55" w:rsidR="00B05377" w:rsidRPr="00AC5901"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AC5901">
              <w:rPr>
                <w:rFonts w:cstheme="minorHAnsi"/>
                <w:sz w:val="20"/>
                <w:szCs w:val="20"/>
                <w:highlight w:val="yellow"/>
              </w:rPr>
              <w:t>DOPLNÍ ÚČASTNÍK</w:t>
            </w:r>
          </w:p>
        </w:tc>
      </w:tr>
      <w:tr w:rsidR="00B05377" w:rsidRPr="00AC5901" w14:paraId="31EE7B6A" w14:textId="77777777" w:rsidTr="00B05377">
        <w:tc>
          <w:tcPr>
            <w:cnfStyle w:val="001000000000" w:firstRow="0" w:lastRow="0" w:firstColumn="1" w:lastColumn="0" w:oddVBand="0" w:evenVBand="0" w:oddHBand="0" w:evenHBand="0" w:firstRowFirstColumn="0" w:firstRowLastColumn="0" w:lastRowFirstColumn="0" w:lastRowLastColumn="0"/>
            <w:tcW w:w="2977" w:type="dxa"/>
          </w:tcPr>
          <w:p w14:paraId="643B188B" w14:textId="027B41EB"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Autorizace Architekta:</w:t>
            </w:r>
          </w:p>
        </w:tc>
        <w:tc>
          <w:tcPr>
            <w:tcW w:w="5605" w:type="dxa"/>
          </w:tcPr>
          <w:p w14:paraId="4A296AAE" w14:textId="6760E592" w:rsidR="00B05377" w:rsidRPr="00AC5901"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AC5901">
              <w:rPr>
                <w:rFonts w:cstheme="minorHAnsi"/>
                <w:sz w:val="20"/>
                <w:szCs w:val="20"/>
                <w:highlight w:val="yellow"/>
              </w:rPr>
              <w:t>DOPLNÍ ÚČASTNÍK</w:t>
            </w:r>
          </w:p>
        </w:tc>
      </w:tr>
    </w:tbl>
    <w:p w14:paraId="024F2B49" w14:textId="77777777" w:rsidR="00A16C3C" w:rsidRPr="00AC5901" w:rsidRDefault="00A16C3C" w:rsidP="00A16C3C">
      <w:pPr>
        <w:widowControl w:val="0"/>
        <w:spacing w:before="120" w:after="120" w:line="240" w:lineRule="auto"/>
        <w:ind w:right="-30"/>
        <w:jc w:val="both"/>
        <w:rPr>
          <w:rFonts w:cstheme="minorHAnsi"/>
          <w:b/>
          <w:caps/>
          <w:sz w:val="20"/>
          <w:szCs w:val="20"/>
        </w:rPr>
      </w:pPr>
    </w:p>
    <w:p w14:paraId="6E07CDDE" w14:textId="1FC922F7" w:rsidR="003A2D47" w:rsidRPr="00AC5901"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t>Toto čestné prohlášení činí Účastník na základě své vážné a svobodné vůle a je si vědom všech následků plynoucích z uvedení nepravdivých údajů.</w:t>
      </w:r>
    </w:p>
    <w:p w14:paraId="3C71ADD1" w14:textId="77777777" w:rsidR="003A2D47" w:rsidRPr="00AC5901" w:rsidRDefault="003A2D47" w:rsidP="00A16C3C">
      <w:pPr>
        <w:widowControl w:val="0"/>
        <w:spacing w:before="120" w:after="120" w:line="240" w:lineRule="auto"/>
        <w:rPr>
          <w:rFonts w:cstheme="minorHAnsi"/>
          <w:b/>
          <w:sz w:val="20"/>
          <w:szCs w:val="20"/>
        </w:rPr>
      </w:pPr>
      <w:r w:rsidRPr="00AC5901">
        <w:rPr>
          <w:rFonts w:cstheme="minorHAnsi"/>
          <w:b/>
          <w:sz w:val="20"/>
          <w:szCs w:val="20"/>
        </w:rPr>
        <w:t xml:space="preserve">V </w:t>
      </w:r>
      <w:r w:rsidRPr="00AC5901">
        <w:rPr>
          <w:b/>
          <w:bCs/>
          <w:sz w:val="20"/>
          <w:szCs w:val="20"/>
          <w:highlight w:val="yellow"/>
        </w:rPr>
        <w:t>DOPLNÍ ÚČASTNÍK</w:t>
      </w:r>
      <w:r w:rsidRPr="00AC5901">
        <w:rPr>
          <w:rFonts w:cstheme="minorHAnsi"/>
          <w:b/>
          <w:sz w:val="20"/>
          <w:szCs w:val="20"/>
        </w:rPr>
        <w:t xml:space="preserve"> dne </w:t>
      </w:r>
      <w:r w:rsidRPr="00AC5901">
        <w:rPr>
          <w:b/>
          <w:bCs/>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Podpis oprávněné osoby za Účastníka</w:t>
            </w:r>
            <w:r w:rsidRPr="00AC5901">
              <w:rPr>
                <w:rFonts w:cstheme="minorHAnsi"/>
                <w:b/>
                <w:sz w:val="20"/>
                <w:szCs w:val="20"/>
                <w:vertAlign w:val="superscript"/>
              </w:rPr>
              <w:footnoteReference w:id="9"/>
            </w:r>
            <w:r w:rsidRPr="00AC5901">
              <w:rPr>
                <w:rFonts w:cstheme="minorHAnsi"/>
                <w:b/>
                <w:sz w:val="20"/>
                <w:szCs w:val="20"/>
              </w:rPr>
              <w:t>:</w:t>
            </w:r>
          </w:p>
        </w:tc>
        <w:tc>
          <w:tcPr>
            <w:tcW w:w="3202" w:type="dxa"/>
            <w:shd w:val="clear" w:color="auto" w:fill="auto"/>
            <w:vAlign w:val="center"/>
          </w:tcPr>
          <w:p w14:paraId="7D18EA4E" w14:textId="77777777" w:rsidR="003A2D47" w:rsidRPr="00AC5901" w:rsidRDefault="003A2D47" w:rsidP="00A16C3C">
            <w:pPr>
              <w:widowControl w:val="0"/>
              <w:spacing w:before="120" w:after="120" w:line="240" w:lineRule="auto"/>
              <w:rPr>
                <w:rFonts w:cstheme="minorHAnsi"/>
                <w:sz w:val="20"/>
                <w:szCs w:val="20"/>
              </w:rPr>
            </w:pP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77777777" w:rsidR="003A2D47" w:rsidRPr="00AC5901" w:rsidRDefault="003A2D47" w:rsidP="00A16C3C">
            <w:pPr>
              <w:widowControl w:val="0"/>
              <w:spacing w:before="120" w:after="120" w:line="240" w:lineRule="auto"/>
              <w:rPr>
                <w:b/>
                <w:bCs/>
                <w:sz w:val="20"/>
                <w:szCs w:val="20"/>
                <w:highlight w:val="yellow"/>
              </w:rPr>
            </w:pPr>
            <w:r w:rsidRPr="00AC5901">
              <w:rPr>
                <w:b/>
                <w:bCs/>
                <w:sz w:val="20"/>
                <w:szCs w:val="20"/>
                <w:highlight w:val="yellow"/>
              </w:rPr>
              <w:t>DOPLNÍ ÚČASTNÍK</w:t>
            </w:r>
          </w:p>
        </w:tc>
      </w:tr>
    </w:tbl>
    <w:p w14:paraId="5C2C0EF3" w14:textId="53C05F7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D47102" w:rsidRPr="00AC5901" w:rsidSect="00A16C3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9D9B" w14:textId="77777777" w:rsidR="00C920CD" w:rsidRDefault="00C920CD" w:rsidP="0063651A">
      <w:pPr>
        <w:spacing w:after="0" w:line="240" w:lineRule="auto"/>
      </w:pPr>
      <w:r>
        <w:separator/>
      </w:r>
    </w:p>
  </w:endnote>
  <w:endnote w:type="continuationSeparator" w:id="0">
    <w:p w14:paraId="1A36F6C1" w14:textId="77777777" w:rsidR="00C920CD" w:rsidRDefault="00C920CD"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997327"/>
      <w:docPartObj>
        <w:docPartGallery w:val="Page Numbers (Bottom of Page)"/>
        <w:docPartUnique/>
      </w:docPartObj>
    </w:sdtPr>
    <w:sdtEndPr>
      <w:rPr>
        <w:sz w:val="18"/>
        <w:szCs w:val="18"/>
      </w:rPr>
    </w:sdtEndPr>
    <w:sdtContent>
      <w:p w14:paraId="660D7EC8" w14:textId="56FD5ADE"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3A2D47" w:rsidRPr="00A16C3C">
          <w:rPr>
            <w:noProof/>
            <w:sz w:val="18"/>
            <w:szCs w:val="18"/>
          </w:rPr>
          <w:t>4</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BCEB4" w14:textId="77777777" w:rsidR="00C920CD" w:rsidRDefault="00C920CD" w:rsidP="0063651A">
      <w:pPr>
        <w:spacing w:after="0" w:line="240" w:lineRule="auto"/>
      </w:pPr>
      <w:r>
        <w:separator/>
      </w:r>
    </w:p>
  </w:footnote>
  <w:footnote w:type="continuationSeparator" w:id="0">
    <w:p w14:paraId="032123C8" w14:textId="77777777" w:rsidR="00C920CD" w:rsidRDefault="00C920CD" w:rsidP="0063651A">
      <w:pPr>
        <w:spacing w:after="0" w:line="240" w:lineRule="auto"/>
      </w:pPr>
      <w:r>
        <w:continuationSeparator/>
      </w:r>
    </w:p>
  </w:footnote>
  <w:footnote w:id="1">
    <w:p w14:paraId="57B2605D" w14:textId="55AD1810" w:rsidR="00D47102" w:rsidRPr="00D51362" w:rsidRDefault="00D47102" w:rsidP="00775112">
      <w:pPr>
        <w:pStyle w:val="Textpoznpodarou"/>
        <w:spacing w:after="120"/>
        <w:jc w:val="both"/>
        <w:rPr>
          <w:sz w:val="18"/>
          <w:szCs w:val="18"/>
        </w:rPr>
      </w:pPr>
      <w:r w:rsidRPr="00D51362">
        <w:rPr>
          <w:rStyle w:val="Znakapoznpodarou"/>
          <w:sz w:val="18"/>
          <w:szCs w:val="18"/>
        </w:rPr>
        <w:footnoteRef/>
      </w:r>
      <w:r w:rsidRPr="00D51362">
        <w:rPr>
          <w:sz w:val="18"/>
          <w:szCs w:val="18"/>
        </w:rPr>
        <w:t xml:space="preserve"> Pokud je Účastníkem společnost fyzických nebo právnických osob, uvede zde zvolené označení této společnosti a dále obchodní firmu</w:t>
      </w:r>
      <w:r w:rsidR="00B05377" w:rsidRPr="00B05377">
        <w:rPr>
          <w:sz w:val="18"/>
          <w:szCs w:val="18"/>
        </w:rPr>
        <w:t xml:space="preserve"> </w:t>
      </w:r>
      <w:r w:rsidR="00B05377" w:rsidRPr="00D51362">
        <w:rPr>
          <w:sz w:val="18"/>
          <w:szCs w:val="18"/>
        </w:rPr>
        <w:t>konkrétní právnické</w:t>
      </w:r>
      <w:r w:rsidR="00B05377">
        <w:rPr>
          <w:sz w:val="18"/>
          <w:szCs w:val="18"/>
        </w:rPr>
        <w:t xml:space="preserve"> osoby</w:t>
      </w:r>
      <w:r w:rsidR="00B05377" w:rsidRPr="00D51362">
        <w:rPr>
          <w:sz w:val="18"/>
          <w:szCs w:val="18"/>
        </w:rPr>
        <w:t xml:space="preserve"> </w:t>
      </w:r>
      <w:r w:rsidRPr="00D51362">
        <w:rPr>
          <w:sz w:val="18"/>
          <w:szCs w:val="18"/>
        </w:rPr>
        <w:t xml:space="preserve">/ jméno či příjmení </w:t>
      </w:r>
      <w:r w:rsidR="00B05377">
        <w:rPr>
          <w:sz w:val="18"/>
          <w:szCs w:val="18"/>
        </w:rPr>
        <w:t>konkrétní</w:t>
      </w:r>
      <w:r w:rsidRPr="00D51362">
        <w:rPr>
          <w:sz w:val="18"/>
          <w:szCs w:val="18"/>
        </w:rPr>
        <w:t xml:space="preserve"> fyzické osoby, která je členem společnosti a která toto prohlášení předkládá</w:t>
      </w:r>
      <w:r w:rsidR="00B05377">
        <w:rPr>
          <w:sz w:val="18"/>
          <w:szCs w:val="18"/>
        </w:rPr>
        <w:t xml:space="preserve"> a společnost navenek zastupuje.</w:t>
      </w:r>
    </w:p>
  </w:footnote>
  <w:footnote w:id="2">
    <w:p w14:paraId="7127BAB5" w14:textId="77777777"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Pr="00D51362">
        <w:rPr>
          <w:sz w:val="18"/>
          <w:szCs w:val="18"/>
        </w:rPr>
        <w:t>Účastník při doplňování tohoto vzoru může použít libovolný font (včetně barvy fontu) a jeho velikost.</w:t>
      </w:r>
    </w:p>
  </w:footnote>
  <w:footnote w:id="3">
    <w:p w14:paraId="5B4A2AB8" w14:textId="0F42BCE1"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Pr="00D51362">
        <w:rPr>
          <w:rFonts w:cstheme="minorBidi"/>
          <w:sz w:val="18"/>
          <w:szCs w:val="18"/>
        </w:rPr>
        <w:t>Účastník zde zvolí pouze jednu variantu a nehodící se variantu z čestného prohlášení škrtne (popř. vymaže).</w:t>
      </w:r>
    </w:p>
  </w:footnote>
  <w:footnote w:id="4">
    <w:p w14:paraId="7A7F0640" w14:textId="77777777" w:rsidR="00B05377" w:rsidRPr="007E4AE4" w:rsidRDefault="00B05377" w:rsidP="00B05377">
      <w:pPr>
        <w:pStyle w:val="Textpoznpodarou"/>
        <w:spacing w:after="120"/>
        <w:jc w:val="both"/>
        <w:rPr>
          <w:rFonts w:ascii="Verdana" w:hAnsi="Verdana"/>
          <w:sz w:val="16"/>
          <w:szCs w:val="16"/>
        </w:rPr>
      </w:pPr>
      <w:r w:rsidRPr="00D51362">
        <w:rPr>
          <w:sz w:val="18"/>
          <w:szCs w:val="18"/>
          <w:vertAlign w:val="superscript"/>
        </w:rPr>
        <w:footnoteRef/>
      </w:r>
      <w:r w:rsidRPr="00D51362">
        <w:rPr>
          <w:sz w:val="18"/>
          <w:szCs w:val="18"/>
        </w:rPr>
        <w:t xml:space="preserve"> 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footnote>
  <w:footnote w:id="5">
    <w:p w14:paraId="3EC1CE3C" w14:textId="4B9ADDFB"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rPr>
        <w:t xml:space="preserve"> Je-li místem sídla Účastníka Česká republika, je tímto obchodním rejstříkem myšlen obchodní rejstřík České republiky. V případě Účastníka s místem svého sídla mimo Českou republiku, pak obchodní rejstřík podle místa sídla Účastníka.</w:t>
      </w:r>
    </w:p>
  </w:footnote>
  <w:footnote w:id="6">
    <w:p w14:paraId="10A19C44" w14:textId="62CD1D7D" w:rsidR="00D47102" w:rsidRPr="00D5136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Pr="000F6DD6">
        <w:rPr>
          <w:rFonts w:cstheme="minorBidi"/>
          <w:sz w:val="18"/>
          <w:szCs w:val="18"/>
          <w:highlight w:val="green"/>
        </w:rPr>
        <w:t>Účastník zde zvolí pouze jednu variantu a nehodící se variantu z čestného prohlášení škrtne (popř. vymaže).</w:t>
      </w:r>
    </w:p>
  </w:footnote>
  <w:footnote w:id="7">
    <w:p w14:paraId="1EAC188F" w14:textId="77777777" w:rsidR="00B05377" w:rsidRPr="00D51362" w:rsidRDefault="00B05377" w:rsidP="00B05377">
      <w:pPr>
        <w:pStyle w:val="Textpoznpodarou"/>
        <w:spacing w:after="120"/>
        <w:jc w:val="both"/>
        <w:rPr>
          <w:sz w:val="18"/>
          <w:szCs w:val="18"/>
        </w:rPr>
      </w:pPr>
      <w:r w:rsidRPr="00D51362">
        <w:rPr>
          <w:rStyle w:val="Znakapoznpodarou"/>
          <w:sz w:val="18"/>
          <w:szCs w:val="18"/>
        </w:rPr>
        <w:footnoteRef/>
      </w:r>
      <w:r w:rsidRPr="00D51362">
        <w:rPr>
          <w:sz w:val="18"/>
          <w:szCs w:val="18"/>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4B36E5F0" w14:textId="77777777" w:rsidR="00B05377" w:rsidRPr="00D51362" w:rsidRDefault="00B05377" w:rsidP="00B05377">
      <w:pPr>
        <w:pStyle w:val="Textpoznpodarou"/>
        <w:numPr>
          <w:ilvl w:val="0"/>
          <w:numId w:val="13"/>
        </w:numPr>
        <w:spacing w:after="120"/>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2BACD033" w14:textId="33485317" w:rsidR="00B05377" w:rsidRPr="00B05377" w:rsidRDefault="00B05377" w:rsidP="00B05377">
      <w:pPr>
        <w:pStyle w:val="Textpoznpodarou"/>
        <w:numPr>
          <w:ilvl w:val="0"/>
          <w:numId w:val="13"/>
        </w:numPr>
        <w:spacing w:after="120"/>
        <w:jc w:val="both"/>
        <w:rPr>
          <w:sz w:val="18"/>
          <w:szCs w:val="18"/>
        </w:rPr>
      </w:pPr>
      <w:r w:rsidRPr="00D51362">
        <w:rPr>
          <w:sz w:val="18"/>
          <w:szCs w:val="18"/>
        </w:rPr>
        <w:t>Účastník je fyzickou osobou, společností fyzických osob či právnickou osobou se sídlem v zemi, kde takové oprávnění není vyžadováno.</w:t>
      </w:r>
    </w:p>
  </w:footnote>
  <w:footnote w:id="8">
    <w:p w14:paraId="122D8A11" w14:textId="064CD68C" w:rsidR="003A2D47" w:rsidRPr="00D51362" w:rsidRDefault="003A2D47" w:rsidP="00064562">
      <w:pPr>
        <w:pStyle w:val="Textpoznpodarou"/>
        <w:spacing w:after="120"/>
        <w:jc w:val="both"/>
        <w:rPr>
          <w:sz w:val="18"/>
          <w:szCs w:val="18"/>
        </w:rPr>
      </w:pPr>
      <w:r w:rsidRPr="00D51362">
        <w:rPr>
          <w:rStyle w:val="Znakapoznpodarou"/>
          <w:sz w:val="18"/>
          <w:szCs w:val="18"/>
        </w:rPr>
        <w:footnoteRef/>
      </w:r>
      <w:r w:rsidRPr="00D51362">
        <w:rPr>
          <w:sz w:val="18"/>
          <w:szCs w:val="18"/>
        </w:rPr>
        <w:t xml:space="preserve"> Tj. je požadována autorizace České komory architektů s číselným označením A.0 nebo A.1</w:t>
      </w:r>
      <w:r w:rsidR="001C7B57" w:rsidRPr="00D51362">
        <w:rPr>
          <w:sz w:val="18"/>
          <w:szCs w:val="18"/>
        </w:rPr>
        <w:t xml:space="preserve"> </w:t>
      </w:r>
      <w:r w:rsidRPr="00D51362">
        <w:rPr>
          <w:sz w:val="18"/>
          <w:szCs w:val="18"/>
        </w:rPr>
        <w:t>nebo zahraniční ekvivalent.</w:t>
      </w:r>
    </w:p>
  </w:footnote>
  <w:footnote w:id="9">
    <w:p w14:paraId="2117087D" w14:textId="3FE8A8CE"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Účastníka či osoby oprávněné zastupovat Účastníka.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4"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5"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0"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num w:numId="1" w16cid:durableId="1231111654">
    <w:abstractNumId w:val="8"/>
  </w:num>
  <w:num w:numId="2" w16cid:durableId="1605923364">
    <w:abstractNumId w:val="2"/>
  </w:num>
  <w:num w:numId="3" w16cid:durableId="534731032">
    <w:abstractNumId w:val="0"/>
  </w:num>
  <w:num w:numId="4" w16cid:durableId="1517306814">
    <w:abstractNumId w:val="11"/>
  </w:num>
  <w:num w:numId="5" w16cid:durableId="68964537">
    <w:abstractNumId w:val="5"/>
  </w:num>
  <w:num w:numId="6" w16cid:durableId="357587750">
    <w:abstractNumId w:val="1"/>
  </w:num>
  <w:num w:numId="7" w16cid:durableId="1269004564">
    <w:abstractNumId w:val="12"/>
  </w:num>
  <w:num w:numId="8" w16cid:durableId="1366559963">
    <w:abstractNumId w:val="14"/>
  </w:num>
  <w:num w:numId="9" w16cid:durableId="1659654733">
    <w:abstractNumId w:val="4"/>
  </w:num>
  <w:num w:numId="10" w16cid:durableId="331373151">
    <w:abstractNumId w:val="6"/>
  </w:num>
  <w:num w:numId="11" w16cid:durableId="1207789657">
    <w:abstractNumId w:val="10"/>
  </w:num>
  <w:num w:numId="12" w16cid:durableId="1771320238">
    <w:abstractNumId w:val="15"/>
  </w:num>
  <w:num w:numId="13" w16cid:durableId="1736784217">
    <w:abstractNumId w:val="13"/>
  </w:num>
  <w:num w:numId="14" w16cid:durableId="44499023">
    <w:abstractNumId w:val="7"/>
  </w:num>
  <w:num w:numId="15" w16cid:durableId="1002004590">
    <w:abstractNumId w:val="9"/>
  </w:num>
  <w:num w:numId="16" w16cid:durableId="1811049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51A"/>
    <w:rsid w:val="000348E5"/>
    <w:rsid w:val="00063F16"/>
    <w:rsid w:val="00064562"/>
    <w:rsid w:val="000A6285"/>
    <w:rsid w:val="000D3E5E"/>
    <w:rsid w:val="000E4AD9"/>
    <w:rsid w:val="000F6DD6"/>
    <w:rsid w:val="000F705F"/>
    <w:rsid w:val="00101B7D"/>
    <w:rsid w:val="001529FA"/>
    <w:rsid w:val="001A26DF"/>
    <w:rsid w:val="001C7B57"/>
    <w:rsid w:val="001D7218"/>
    <w:rsid w:val="002279C7"/>
    <w:rsid w:val="003A2D47"/>
    <w:rsid w:val="003B0D80"/>
    <w:rsid w:val="003C6FDD"/>
    <w:rsid w:val="003D468D"/>
    <w:rsid w:val="00416786"/>
    <w:rsid w:val="00484AFA"/>
    <w:rsid w:val="00566F78"/>
    <w:rsid w:val="0057109D"/>
    <w:rsid w:val="005A06B0"/>
    <w:rsid w:val="005A3AFB"/>
    <w:rsid w:val="005C12FF"/>
    <w:rsid w:val="00611C02"/>
    <w:rsid w:val="0063651A"/>
    <w:rsid w:val="0064029B"/>
    <w:rsid w:val="00641DD8"/>
    <w:rsid w:val="00692510"/>
    <w:rsid w:val="006B3263"/>
    <w:rsid w:val="006E0D2A"/>
    <w:rsid w:val="006E7D4B"/>
    <w:rsid w:val="00713D15"/>
    <w:rsid w:val="00737E1B"/>
    <w:rsid w:val="00763B9B"/>
    <w:rsid w:val="00775112"/>
    <w:rsid w:val="00782304"/>
    <w:rsid w:val="007E4AE4"/>
    <w:rsid w:val="008843AA"/>
    <w:rsid w:val="008B38F9"/>
    <w:rsid w:val="008D3AD5"/>
    <w:rsid w:val="008D7035"/>
    <w:rsid w:val="00903712"/>
    <w:rsid w:val="00932D38"/>
    <w:rsid w:val="009418EE"/>
    <w:rsid w:val="0094325D"/>
    <w:rsid w:val="00960F22"/>
    <w:rsid w:val="00964E34"/>
    <w:rsid w:val="00970B73"/>
    <w:rsid w:val="009B25E1"/>
    <w:rsid w:val="00A0053B"/>
    <w:rsid w:val="00A13773"/>
    <w:rsid w:val="00A16C3C"/>
    <w:rsid w:val="00AC5901"/>
    <w:rsid w:val="00B05377"/>
    <w:rsid w:val="00B52005"/>
    <w:rsid w:val="00BD3753"/>
    <w:rsid w:val="00C920CD"/>
    <w:rsid w:val="00CF3034"/>
    <w:rsid w:val="00CF4446"/>
    <w:rsid w:val="00D307AC"/>
    <w:rsid w:val="00D47102"/>
    <w:rsid w:val="00D51362"/>
    <w:rsid w:val="00DF4706"/>
    <w:rsid w:val="00E072F2"/>
    <w:rsid w:val="00E32B17"/>
    <w:rsid w:val="00ED468D"/>
    <w:rsid w:val="00F02E52"/>
    <w:rsid w:val="00FB18BB"/>
    <w:rsid w:val="00FB1A81"/>
    <w:rsid w:val="00FD4C9A"/>
    <w:rsid w:val="00FD687C"/>
    <w:rsid w:val="00FF13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basedOn w:val="Normln"/>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94970-6285-4CE3-BD67-870CF5E8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1097</Words>
  <Characters>6476</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Mirek Vodak</cp:lastModifiedBy>
  <cp:revision>10</cp:revision>
  <dcterms:created xsi:type="dcterms:W3CDTF">2020-12-19T16:25:00Z</dcterms:created>
  <dcterms:modified xsi:type="dcterms:W3CDTF">2022-07-31T11:41:00Z</dcterms:modified>
</cp:coreProperties>
</file>